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4" w:rsidRDefault="00F81A26">
      <w:pPr>
        <w:pStyle w:val="Corpodeltesto"/>
        <w:spacing w:before="0"/>
        <w:ind w:left="344"/>
        <w:rPr>
          <w:rFonts w:ascii="Times New Roman"/>
          <w:sz w:val="20"/>
        </w:rPr>
      </w:pPr>
      <w:r w:rsidRPr="00F81A26"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-253106</wp:posOffset>
            </wp:positionV>
            <wp:extent cx="6117733" cy="1088265"/>
            <wp:effectExtent l="19050" t="0" r="0" b="0"/>
            <wp:wrapNone/>
            <wp:docPr id="3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3E4" w:rsidRDefault="00D933E4">
      <w:pPr>
        <w:pStyle w:val="Corpodeltesto"/>
        <w:spacing w:before="8"/>
        <w:rPr>
          <w:rFonts w:ascii="Times New Roman"/>
          <w:sz w:val="17"/>
        </w:rPr>
      </w:pPr>
    </w:p>
    <w:p w:rsidR="00D933E4" w:rsidRPr="0096019F" w:rsidRDefault="00EA339C">
      <w:pPr>
        <w:ind w:left="313"/>
        <w:rPr>
          <w:b/>
          <w:lang w:val="it-IT"/>
        </w:rPr>
      </w:pPr>
      <w:r w:rsidRPr="0096019F">
        <w:rPr>
          <w:b/>
          <w:lang w:val="it-IT"/>
        </w:rPr>
        <w:t xml:space="preserve">Allegato 3 - Programmazione </w:t>
      </w:r>
      <w:proofErr w:type="spellStart"/>
      <w:r w:rsidRPr="0096019F">
        <w:rPr>
          <w:b/>
          <w:lang w:val="it-IT"/>
        </w:rPr>
        <w:t>didattico-educativa</w:t>
      </w:r>
      <w:proofErr w:type="spellEnd"/>
    </w:p>
    <w:p w:rsidR="00D933E4" w:rsidRPr="0096019F" w:rsidRDefault="00D933E4">
      <w:pPr>
        <w:pStyle w:val="Corpodeltesto"/>
        <w:spacing w:before="6"/>
        <w:rPr>
          <w:b/>
          <w:sz w:val="11"/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D933E4" w:rsidRPr="0096019F" w:rsidRDefault="00EA339C">
      <w:pPr>
        <w:pStyle w:val="Titolo11"/>
        <w:ind w:left="5998" w:right="424" w:firstLine="1983"/>
        <w:rPr>
          <w:lang w:val="it-IT"/>
        </w:rPr>
      </w:pPr>
      <w:r w:rsidRPr="0096019F">
        <w:rPr>
          <w:lang w:val="it-IT"/>
        </w:rPr>
        <w:t xml:space="preserve">Al Dirigente scolastico dell' Istituto  Comprensivo Statale di </w:t>
      </w:r>
      <w:proofErr w:type="spellStart"/>
      <w:r w:rsidRPr="0096019F">
        <w:rPr>
          <w:lang w:val="it-IT"/>
        </w:rPr>
        <w:t>Cetraro</w:t>
      </w:r>
      <w:proofErr w:type="spellEnd"/>
    </w:p>
    <w:p w:rsidR="00D933E4" w:rsidRPr="0096019F" w:rsidRDefault="00EA339C">
      <w:pPr>
        <w:ind w:left="8269" w:right="428" w:hanging="130"/>
        <w:jc w:val="right"/>
        <w:rPr>
          <w:lang w:val="it-IT"/>
        </w:rPr>
      </w:pPr>
      <w:r w:rsidRPr="0096019F">
        <w:rPr>
          <w:lang w:val="it-IT"/>
        </w:rPr>
        <w:t xml:space="preserve">Via Donato </w:t>
      </w:r>
      <w:proofErr w:type="spellStart"/>
      <w:r w:rsidRPr="0096019F">
        <w:rPr>
          <w:lang w:val="it-IT"/>
        </w:rPr>
        <w:t>Faini</w:t>
      </w:r>
      <w:proofErr w:type="spellEnd"/>
      <w:r w:rsidRPr="0096019F">
        <w:rPr>
          <w:lang w:val="it-IT"/>
        </w:rPr>
        <w:t xml:space="preserve">,snc 87022 </w:t>
      </w:r>
      <w:proofErr w:type="spellStart"/>
      <w:r w:rsidRPr="0096019F">
        <w:rPr>
          <w:lang w:val="it-IT"/>
        </w:rPr>
        <w:t>Cetraro</w:t>
      </w:r>
      <w:proofErr w:type="spellEnd"/>
      <w:r w:rsidRPr="0096019F">
        <w:rPr>
          <w:lang w:val="it-IT"/>
        </w:rPr>
        <w:t xml:space="preserve"> (CS)</w:t>
      </w:r>
    </w:p>
    <w:p w:rsidR="00D933E4" w:rsidRPr="0096019F" w:rsidRDefault="00D933E4">
      <w:pPr>
        <w:pStyle w:val="Corpodeltesto"/>
        <w:spacing w:before="3"/>
        <w:rPr>
          <w:sz w:val="2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F81A26" w:rsidRPr="00BE28E5" w:rsidRDefault="00EA339C" w:rsidP="00F81A2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019F">
              <w:rPr>
                <w:lang w:val="it-IT"/>
              </w:rPr>
              <w:t xml:space="preserve">domanda di partecipazione per l’affidamento dell’incarico di esperto nell’ambito del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Programma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Operativo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Nazionale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“Per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scuola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ambienti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l’apprendimento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” 2014-2020.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Asse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I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Istruzione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Fondo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Sociale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Europeo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(FSE).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Obiettivo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Specifico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10.2.1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10.2.2.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Miglioramento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degli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allievi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anche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mediante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sviluppo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capacità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docenti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formatori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staff.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Avviso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pubblico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del 9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marzo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2018,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prot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. n. 4936 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realizzazione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potenziamento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base in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innovativa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dell’offerta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dal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titolo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Fonts w:asciiTheme="minorHAnsi" w:hAnsiTheme="minorHAnsi" w:cstheme="minorHAnsi"/>
                <w:i/>
              </w:rPr>
              <w:t>“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>”</w:t>
            </w:r>
          </w:p>
          <w:p w:rsidR="00F81A26" w:rsidRDefault="00F81A26" w:rsidP="00F81A26">
            <w:r>
              <w:t>--------------------------------</w:t>
            </w:r>
          </w:p>
          <w:p w:rsidR="00D933E4" w:rsidRDefault="00F81A26" w:rsidP="00F81A26">
            <w:pPr>
              <w:pStyle w:val="TableParagraph"/>
              <w:ind w:left="108" w:right="197"/>
              <w:jc w:val="both"/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D933E4" w:rsidRDefault="00D933E4">
      <w:pPr>
        <w:pStyle w:val="Corpodeltesto"/>
        <w:spacing w:before="4"/>
        <w:rPr>
          <w:sz w:val="22"/>
        </w:rPr>
      </w:pPr>
    </w:p>
    <w:p w:rsidR="00D933E4" w:rsidRPr="0096019F" w:rsidRDefault="00EA339C">
      <w:pPr>
        <w:pStyle w:val="Corpodeltesto"/>
        <w:tabs>
          <w:tab w:val="left" w:pos="5826"/>
        </w:tabs>
        <w:spacing w:before="0"/>
        <w:ind w:left="313"/>
        <w:rPr>
          <w:lang w:val="it-IT"/>
        </w:rPr>
      </w:pPr>
      <w:r w:rsidRPr="0096019F">
        <w:rPr>
          <w:lang w:val="it-IT"/>
        </w:rPr>
        <w:t>Il/La sottoscritto/a (nome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cognome)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9"/>
        <w:rPr>
          <w:sz w:val="10"/>
          <w:lang w:val="it-IT"/>
        </w:rPr>
      </w:pPr>
    </w:p>
    <w:p w:rsidR="00D933E4" w:rsidRPr="0096019F" w:rsidRDefault="00D933E4">
      <w:pPr>
        <w:rPr>
          <w:sz w:val="1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2192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nato/a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534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833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il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644"/>
          <w:tab w:val="left" w:pos="1244"/>
        </w:tabs>
        <w:ind w:left="90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spacing w:val="-4"/>
          <w:lang w:val="it-IT"/>
        </w:rPr>
        <w:lastRenderedPageBreak/>
        <w:t>/</w:t>
      </w:r>
      <w:r w:rsidRPr="0096019F">
        <w:rPr>
          <w:spacing w:val="-4"/>
          <w:u w:val="single"/>
          <w:lang w:val="it-IT"/>
        </w:rPr>
        <w:tab/>
      </w:r>
      <w:r w:rsidRPr="0096019F">
        <w:rPr>
          <w:lang w:val="it-IT"/>
        </w:rPr>
        <w:t>/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EA339C">
      <w:pPr>
        <w:pStyle w:val="Corpodeltesto"/>
        <w:tabs>
          <w:tab w:val="left" w:pos="6160"/>
        </w:tabs>
        <w:ind w:left="313"/>
        <w:rPr>
          <w:lang w:val="it-IT"/>
        </w:rPr>
      </w:pPr>
      <w:r w:rsidRPr="0096019F">
        <w:rPr>
          <w:lang w:val="it-IT"/>
        </w:rPr>
        <w:t xml:space="preserve">codice fiscale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056"/>
          <w:tab w:val="left" w:pos="4932"/>
          <w:tab w:val="left" w:pos="6418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residente</w:t>
      </w:r>
      <w:r w:rsidR="00CB2846">
        <w:rPr>
          <w:lang w:val="it-IT"/>
        </w:rPr>
        <w:t xml:space="preserve"> </w:t>
      </w:r>
      <w:r w:rsidRPr="0096019F">
        <w:rPr>
          <w:spacing w:val="-5"/>
          <w:lang w:val="it-IT"/>
        </w:rPr>
        <w:t>a</w:t>
      </w:r>
      <w:r w:rsidRPr="0096019F">
        <w:rPr>
          <w:spacing w:val="-5"/>
          <w:u w:val="single"/>
          <w:lang w:val="it-IT"/>
        </w:rPr>
        <w:tab/>
      </w:r>
      <w:r w:rsidRPr="0096019F">
        <w:rPr>
          <w:spacing w:val="-5"/>
          <w:lang w:val="it-IT"/>
        </w:rPr>
        <w:tab/>
      </w:r>
      <w:r w:rsidRPr="0096019F">
        <w:rPr>
          <w:spacing w:val="-3"/>
          <w:lang w:val="it-IT"/>
        </w:rPr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D933E4">
      <w:pPr>
        <w:rPr>
          <w:sz w:val="11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3070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domiciliato/a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2519"/>
        </w:tabs>
        <w:ind w:left="126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in</w:t>
      </w:r>
      <w:r w:rsidRPr="0096019F">
        <w:rPr>
          <w:spacing w:val="-3"/>
          <w:lang w:val="it-IT"/>
        </w:rPr>
        <w:t>via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669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proofErr w:type="spellStart"/>
      <w:r w:rsidRPr="0096019F">
        <w:rPr>
          <w:lang w:val="it-IT"/>
        </w:rPr>
        <w:lastRenderedPageBreak/>
        <w:t>n°</w:t>
      </w:r>
      <w:proofErr w:type="spellEnd"/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recapiti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telefonici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ab/>
        <w:t>indirizzo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e-mail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>@</w:t>
      </w:r>
      <w:r w:rsidRPr="0096019F">
        <w:rPr>
          <w:u w:val="single"/>
          <w:lang w:val="it-IT"/>
        </w:rPr>
        <w:tab/>
      </w:r>
    </w:p>
    <w:p w:rsidR="00D933E4" w:rsidRPr="0096019F" w:rsidRDefault="00EA339C" w:rsidP="0096019F">
      <w:pPr>
        <w:ind w:left="313"/>
        <w:jc w:val="both"/>
        <w:rPr>
          <w:rFonts w:asciiTheme="minorHAnsi" w:hAnsiTheme="minorHAnsi"/>
          <w:sz w:val="20"/>
          <w:lang w:val="it-IT"/>
        </w:rPr>
      </w:pPr>
      <w:r w:rsidRPr="0096019F">
        <w:rPr>
          <w:rFonts w:asciiTheme="minorHAnsi" w:hAnsiTheme="minorHAnsi"/>
          <w:sz w:val="20"/>
          <w:lang w:val="it-IT"/>
        </w:rPr>
        <w:t>avendo chiesto di partecipare alla selezione per l’assegnazione dell’incarico di Esperto per il Modulo dal titolo</w:t>
      </w:r>
    </w:p>
    <w:p w:rsidR="00D933E4" w:rsidRPr="0096019F" w:rsidRDefault="00D933E4" w:rsidP="0096019F">
      <w:pPr>
        <w:jc w:val="both"/>
        <w:rPr>
          <w:rFonts w:asciiTheme="minorHAnsi" w:hAnsiTheme="minorHAnsi"/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 w:rsidP="00431CE8">
      <w:pPr>
        <w:spacing w:before="3"/>
        <w:ind w:left="312"/>
        <w:rPr>
          <w:sz w:val="20"/>
          <w:lang w:val="it-IT"/>
        </w:rPr>
        <w:sectPr w:rsidR="00D933E4" w:rsidRPr="0096019F" w:rsidSect="00431CE8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144"/>
            <w:col w:w="6107"/>
          </w:cols>
        </w:sectPr>
      </w:pPr>
      <w:r w:rsidRPr="0096019F">
        <w:rPr>
          <w:rFonts w:asciiTheme="minorHAnsi" w:hAnsiTheme="minorHAnsi"/>
          <w:sz w:val="20"/>
          <w:lang w:val="it-IT"/>
        </w:rPr>
        <w:lastRenderedPageBreak/>
        <w:t>“</w:t>
      </w:r>
      <w:proofErr w:type="spellStart"/>
      <w:r w:rsidR="00431CE8">
        <w:rPr>
          <w:rFonts w:asciiTheme="minorHAnsi" w:hAnsiTheme="minorHAnsi"/>
          <w:sz w:val="20"/>
          <w:lang w:val="it-IT"/>
        </w:rPr>
        <w:t>Invalsi.it</w:t>
      </w:r>
      <w:proofErr w:type="spellEnd"/>
      <w:r w:rsidR="00431CE8">
        <w:rPr>
          <w:rFonts w:asciiTheme="minorHAnsi" w:hAnsiTheme="minorHAnsi"/>
          <w:sz w:val="20"/>
          <w:lang w:val="it-IT"/>
        </w:rPr>
        <w:t xml:space="preserve">” allega la </w:t>
      </w:r>
      <w:r w:rsidRPr="0096019F">
        <w:rPr>
          <w:sz w:val="20"/>
          <w:lang w:val="it-IT"/>
        </w:rPr>
        <w:t xml:space="preserve">seguente </w:t>
      </w:r>
      <w:bookmarkStart w:id="0" w:name="_GoBack"/>
      <w:r w:rsidRPr="0096019F">
        <w:rPr>
          <w:sz w:val="20"/>
          <w:lang w:val="it-IT"/>
        </w:rPr>
        <w:t>programmazione</w:t>
      </w:r>
      <w:bookmarkEnd w:id="0"/>
      <w:r w:rsidR="00431CE8">
        <w:rPr>
          <w:sz w:val="20"/>
          <w:lang w:val="it-IT"/>
        </w:rPr>
        <w:t xml:space="preserve"> </w:t>
      </w:r>
      <w:proofErr w:type="spellStart"/>
      <w:r w:rsidR="00431CE8">
        <w:rPr>
          <w:sz w:val="20"/>
          <w:lang w:val="it-IT"/>
        </w:rPr>
        <w:lastRenderedPageBreak/>
        <w:t>educativo-didattica</w:t>
      </w:r>
      <w:proofErr w:type="spellEnd"/>
    </w:p>
    <w:p w:rsidR="00D933E4" w:rsidRPr="0096019F" w:rsidRDefault="00D933E4">
      <w:pPr>
        <w:pStyle w:val="Corpodeltesto"/>
        <w:spacing w:before="4" w:after="1"/>
        <w:rPr>
          <w:sz w:val="16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Descrizione sintetica dell’attività</w:t>
            </w:r>
          </w:p>
        </w:tc>
      </w:tr>
      <w:tr w:rsidR="00D933E4" w:rsidRPr="0096019F">
        <w:trPr>
          <w:trHeight w:val="220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Obiettivi specifici e trasversali del modulo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6"/>
        <w:rPr>
          <w:sz w:val="29"/>
          <w:lang w:val="it-IT"/>
        </w:rPr>
      </w:pPr>
    </w:p>
    <w:p w:rsidR="00D933E4" w:rsidRPr="0096019F" w:rsidRDefault="00D933E4">
      <w:pPr>
        <w:rPr>
          <w:sz w:val="18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6"/>
        </w:trPr>
        <w:tc>
          <w:tcPr>
            <w:tcW w:w="9786" w:type="dxa"/>
            <w:shd w:val="clear" w:color="auto" w:fill="D9D9D9"/>
          </w:tcPr>
          <w:p w:rsidR="00F81A26" w:rsidRPr="0096019F" w:rsidRDefault="00F81A26" w:rsidP="00F81A26">
            <w:pPr>
              <w:pStyle w:val="TableParagraph"/>
              <w:spacing w:line="216" w:lineRule="exact"/>
              <w:ind w:left="19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lastRenderedPageBreak/>
              <w:t>Metodologie didattiche innovative per la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96019F">
              <w:rPr>
                <w:b/>
                <w:sz w:val="18"/>
                <w:lang w:val="it-IT"/>
              </w:rPr>
              <w:t>realizzazione del progetto (descrivere concretamente le modalità di realizzazione degli</w:t>
            </w:r>
          </w:p>
          <w:p w:rsidR="00D933E4" w:rsidRPr="0096019F" w:rsidRDefault="00F81A26" w:rsidP="00F81A26">
            <w:pPr>
              <w:pStyle w:val="TableParagraph"/>
              <w:ind w:firstLine="190"/>
              <w:rPr>
                <w:rFonts w:ascii="Times New Roman"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interventi didattici attraverso specifiche metodologie ecc.)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Programmazione didattica interventi con indicazione delle competenze da acquisire.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attesi</w:t>
            </w:r>
            <w:proofErr w:type="spellEnd"/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Eventuali materiali da consegnare agli allievi (dispense ecc)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5" w:after="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Eventuale prodotto finale da realizzare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1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Modalità per monitorare la ricaduta dell'intervento sulle competenze curriculari degli allievi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rPr>
          <w:rFonts w:ascii="Times New Roman"/>
          <w:sz w:val="18"/>
          <w:lang w:val="it-IT"/>
        </w:rPr>
        <w:sectPr w:rsidR="00D933E4" w:rsidRPr="0096019F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Altro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specificare</w:t>
            </w:r>
            <w:proofErr w:type="spellEnd"/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33E4"/>
    <w:rsid w:val="000B5A09"/>
    <w:rsid w:val="001700C8"/>
    <w:rsid w:val="001876ED"/>
    <w:rsid w:val="00431CE8"/>
    <w:rsid w:val="006A057F"/>
    <w:rsid w:val="0096019F"/>
    <w:rsid w:val="00CB2846"/>
    <w:rsid w:val="00D933E4"/>
    <w:rsid w:val="00EA339C"/>
    <w:rsid w:val="00F8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  <w:style w:type="character" w:customStyle="1" w:styleId="cod-progetto-nazionale">
    <w:name w:val="cod-progetto-nazionale"/>
    <w:basedOn w:val="Carpredefinitoparagrafo"/>
    <w:rsid w:val="00F8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2019-12-09T15:01:00Z</dcterms:created>
  <dcterms:modified xsi:type="dcterms:W3CDTF">2019-12-09T15:01:00Z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